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1C" w:rsidRPr="0084191C" w:rsidRDefault="0084191C" w:rsidP="0084191C">
      <w:pPr>
        <w:jc w:val="right"/>
        <w:rPr>
          <w:rFonts w:ascii="Arial" w:eastAsia="Malgun Gothic" w:hAnsi="Arial" w:cs="Arial"/>
          <w:b/>
          <w:sz w:val="24"/>
          <w:szCs w:val="24"/>
        </w:rPr>
      </w:pPr>
      <w:r w:rsidRPr="0084191C">
        <w:rPr>
          <w:rFonts w:ascii="Arial" w:eastAsia="Malgun Gothic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84191C" w:rsidRPr="0084191C" w:rsidRDefault="0084191C" w:rsidP="0084191C">
      <w:pPr>
        <w:jc w:val="right"/>
        <w:rPr>
          <w:rFonts w:ascii="Arial" w:eastAsia="Malgun Gothic" w:hAnsi="Arial" w:cs="Arial"/>
          <w:b/>
          <w:sz w:val="24"/>
          <w:szCs w:val="24"/>
        </w:rPr>
      </w:pPr>
      <w:r w:rsidRPr="0084191C">
        <w:rPr>
          <w:rFonts w:ascii="Arial" w:eastAsia="Malgun Gothic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84191C" w:rsidRPr="0084191C" w:rsidRDefault="0084191C" w:rsidP="0084191C">
      <w:pPr>
        <w:jc w:val="center"/>
        <w:rPr>
          <w:rFonts w:ascii="Arial" w:eastAsia="Malgun Gothic" w:hAnsi="Arial" w:cs="Arial"/>
          <w:sz w:val="12"/>
          <w:szCs w:val="12"/>
        </w:rPr>
      </w:pPr>
    </w:p>
    <w:p w:rsidR="0084191C" w:rsidRPr="0084191C" w:rsidRDefault="0084191C" w:rsidP="0084191C">
      <w:pPr>
        <w:jc w:val="center"/>
        <w:rPr>
          <w:rFonts w:ascii="Arial" w:eastAsia="Malgun Gothic" w:hAnsi="Arial" w:cs="Arial"/>
          <w:sz w:val="26"/>
          <w:szCs w:val="26"/>
        </w:rPr>
      </w:pPr>
      <w:r w:rsidRPr="0084191C">
        <w:rPr>
          <w:rFonts w:ascii="Arial" w:eastAsia="Malgun Gothic" w:hAnsi="Arial" w:cs="Arial"/>
          <w:sz w:val="26"/>
          <w:szCs w:val="26"/>
        </w:rPr>
        <w:t>ФГБОУ ВО «БАЙКАЛЬСКИЙ ГОСУДАРСТВЕННЫЙ УНИВЕРСИТЕТ»</w:t>
      </w:r>
    </w:p>
    <w:p w:rsidR="0084191C" w:rsidRPr="0084191C" w:rsidRDefault="0084191C" w:rsidP="0084191C">
      <w:pPr>
        <w:jc w:val="center"/>
        <w:rPr>
          <w:rFonts w:ascii="Arial" w:eastAsia="Malgun Gothic" w:hAnsi="Arial" w:cs="Arial"/>
          <w:sz w:val="26"/>
          <w:szCs w:val="26"/>
        </w:rPr>
      </w:pPr>
      <w:r w:rsidRPr="0084191C">
        <w:rPr>
          <w:rFonts w:ascii="Arial" w:eastAsia="Malgun Gothic" w:hAnsi="Arial" w:cs="Arial"/>
          <w:sz w:val="26"/>
          <w:szCs w:val="26"/>
        </w:rPr>
        <w:t>РЕШЕНИЕ УЧЕНОГО СОВЕТА от 23 декабря 2020 г. № ___</w:t>
      </w:r>
    </w:p>
    <w:p w:rsidR="0084191C" w:rsidRPr="0084191C" w:rsidRDefault="0084191C" w:rsidP="009864DA">
      <w:pPr>
        <w:ind w:firstLine="709"/>
        <w:rPr>
          <w:rFonts w:ascii="Arial" w:eastAsia="Malgun Gothic" w:hAnsi="Arial" w:cs="Arial"/>
          <w:b/>
          <w:sz w:val="26"/>
          <w:szCs w:val="26"/>
        </w:rPr>
      </w:pPr>
    </w:p>
    <w:p w:rsidR="0084191C" w:rsidRPr="00D73EC0" w:rsidRDefault="0084191C" w:rsidP="00D73EC0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D73EC0">
        <w:rPr>
          <w:b/>
          <w:sz w:val="28"/>
          <w:szCs w:val="28"/>
        </w:rPr>
        <w:t>Об изменени</w:t>
      </w:r>
      <w:r w:rsidR="009864DA">
        <w:rPr>
          <w:b/>
          <w:sz w:val="28"/>
          <w:szCs w:val="28"/>
        </w:rPr>
        <w:t>и</w:t>
      </w:r>
      <w:r w:rsidRPr="00D73EC0">
        <w:rPr>
          <w:b/>
          <w:sz w:val="28"/>
          <w:szCs w:val="28"/>
        </w:rPr>
        <w:t xml:space="preserve"> </w:t>
      </w:r>
      <w:r w:rsidR="00D73EC0" w:rsidRPr="00D73EC0">
        <w:rPr>
          <w:rFonts w:eastAsia="Calibri"/>
          <w:b/>
          <w:sz w:val="28"/>
          <w:szCs w:val="28"/>
        </w:rPr>
        <w:t>тем научно-квалификационных работ (диссертаций) аспирантов очной формы обучения</w:t>
      </w:r>
      <w:r w:rsidR="00E83870">
        <w:rPr>
          <w:rFonts w:eastAsia="Calibri"/>
          <w:b/>
          <w:sz w:val="28"/>
          <w:szCs w:val="28"/>
        </w:rPr>
        <w:t xml:space="preserve"> и научного руководителя аспиранта </w:t>
      </w:r>
      <w:r w:rsidR="00E83870" w:rsidRPr="00D73EC0">
        <w:rPr>
          <w:rFonts w:eastAsia="Calibri"/>
          <w:b/>
          <w:sz w:val="28"/>
          <w:szCs w:val="28"/>
        </w:rPr>
        <w:t>очной формы обучения</w:t>
      </w:r>
    </w:p>
    <w:p w:rsidR="0084191C" w:rsidRDefault="0084191C" w:rsidP="009864DA">
      <w:pPr>
        <w:pStyle w:val="ConsPlusNormal"/>
        <w:jc w:val="both"/>
        <w:rPr>
          <w:sz w:val="28"/>
          <w:szCs w:val="28"/>
        </w:rPr>
      </w:pPr>
    </w:p>
    <w:p w:rsidR="0084191C" w:rsidRDefault="009864DA" w:rsidP="0084191C">
      <w:pPr>
        <w:pStyle w:val="ConsPlusNormal"/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D9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уточнением сфер научных интересов аспирантов, в соответствии с Положением </w:t>
      </w:r>
      <w:r w:rsidRPr="00D96DD3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861725" w:rsidRPr="00AC3FB3">
        <w:rPr>
          <w:color w:val="0D0D0D" w:themeColor="text1" w:themeTint="F2"/>
          <w:sz w:val="28"/>
          <w:szCs w:val="28"/>
        </w:rPr>
        <w:t>во изменение решения ученого совета от 27 ноября 2020 г. № 7</w:t>
      </w:r>
      <w:r w:rsidR="00861725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>ченый совет ФГБОУ ВО «БГУ»</w:t>
      </w:r>
    </w:p>
    <w:p w:rsidR="0084191C" w:rsidRDefault="0084191C" w:rsidP="0084191C">
      <w:pPr>
        <w:pStyle w:val="ConsPlusNormal"/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84191C" w:rsidRDefault="0084191C" w:rsidP="008419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2521E8">
        <w:rPr>
          <w:sz w:val="28"/>
          <w:szCs w:val="28"/>
        </w:rPr>
        <w:t xml:space="preserve">твердить </w:t>
      </w:r>
      <w:r w:rsidR="00861725">
        <w:rPr>
          <w:sz w:val="28"/>
          <w:szCs w:val="28"/>
        </w:rPr>
        <w:t>и</w:t>
      </w:r>
      <w:r w:rsidR="00861725" w:rsidRPr="00407C28">
        <w:rPr>
          <w:sz w:val="28"/>
          <w:szCs w:val="28"/>
        </w:rPr>
        <w:t>змен</w:t>
      </w:r>
      <w:r w:rsidR="00861725">
        <w:rPr>
          <w:sz w:val="28"/>
          <w:szCs w:val="28"/>
        </w:rPr>
        <w:t>ение</w:t>
      </w:r>
      <w:r w:rsidR="00861725" w:rsidRPr="00407C28">
        <w:rPr>
          <w:sz w:val="28"/>
          <w:szCs w:val="28"/>
        </w:rPr>
        <w:t xml:space="preserve"> тем </w:t>
      </w:r>
      <w:r w:rsidR="00861725">
        <w:rPr>
          <w:sz w:val="28"/>
          <w:szCs w:val="28"/>
        </w:rPr>
        <w:t xml:space="preserve">научно-квалификационных работ (диссертаций) </w:t>
      </w:r>
      <w:r w:rsidR="00861725" w:rsidRPr="00407C28">
        <w:rPr>
          <w:sz w:val="28"/>
          <w:szCs w:val="28"/>
        </w:rPr>
        <w:t>аспирант</w:t>
      </w:r>
      <w:r w:rsidR="00FE77A2">
        <w:rPr>
          <w:sz w:val="28"/>
          <w:szCs w:val="28"/>
        </w:rPr>
        <w:t>ов</w:t>
      </w:r>
      <w:r w:rsidR="00861725">
        <w:rPr>
          <w:sz w:val="28"/>
          <w:szCs w:val="28"/>
        </w:rPr>
        <w:t xml:space="preserve"> очной</w:t>
      </w:r>
      <w:r w:rsidR="00861725" w:rsidRPr="00407C28">
        <w:rPr>
          <w:sz w:val="28"/>
          <w:szCs w:val="28"/>
        </w:rPr>
        <w:t xml:space="preserve"> формы </w:t>
      </w:r>
      <w:r w:rsidR="00861725" w:rsidRPr="00AC3FB3">
        <w:rPr>
          <w:color w:val="0D0D0D" w:themeColor="text1" w:themeTint="F2"/>
          <w:sz w:val="28"/>
          <w:szCs w:val="28"/>
        </w:rPr>
        <w:t xml:space="preserve">обучения </w:t>
      </w:r>
      <w:r w:rsidR="00AC3FB3" w:rsidRPr="00AC3FB3">
        <w:rPr>
          <w:color w:val="0D0D0D" w:themeColor="text1" w:themeTint="F2"/>
          <w:sz w:val="28"/>
          <w:szCs w:val="28"/>
        </w:rPr>
        <w:t xml:space="preserve">и </w:t>
      </w:r>
      <w:r w:rsidR="00AC3FB3" w:rsidRPr="00AC3FB3">
        <w:rPr>
          <w:color w:val="0D0D0D" w:themeColor="text1" w:themeTint="F2"/>
          <w:sz w:val="28"/>
          <w:szCs w:val="28"/>
        </w:rPr>
        <w:t>научн</w:t>
      </w:r>
      <w:r w:rsidR="00AC3FB3" w:rsidRPr="00AC3FB3">
        <w:rPr>
          <w:color w:val="0D0D0D" w:themeColor="text1" w:themeTint="F2"/>
          <w:sz w:val="28"/>
          <w:szCs w:val="28"/>
        </w:rPr>
        <w:t>ого</w:t>
      </w:r>
      <w:r w:rsidR="00AC3FB3" w:rsidRPr="00AC3FB3">
        <w:rPr>
          <w:color w:val="0D0D0D" w:themeColor="text1" w:themeTint="F2"/>
          <w:sz w:val="28"/>
          <w:szCs w:val="28"/>
        </w:rPr>
        <w:t xml:space="preserve"> руководител</w:t>
      </w:r>
      <w:r w:rsidR="00AC3FB3" w:rsidRPr="00AC3FB3">
        <w:rPr>
          <w:color w:val="0D0D0D" w:themeColor="text1" w:themeTint="F2"/>
          <w:sz w:val="28"/>
          <w:szCs w:val="28"/>
        </w:rPr>
        <w:t>я</w:t>
      </w:r>
      <w:r w:rsidR="00AC3FB3" w:rsidRPr="00AC3FB3">
        <w:rPr>
          <w:color w:val="0D0D0D" w:themeColor="text1" w:themeTint="F2"/>
          <w:sz w:val="28"/>
          <w:szCs w:val="28"/>
        </w:rPr>
        <w:t xml:space="preserve"> </w:t>
      </w:r>
      <w:r w:rsidR="00AC3FB3" w:rsidRPr="00407C28">
        <w:rPr>
          <w:sz w:val="28"/>
          <w:szCs w:val="28"/>
        </w:rPr>
        <w:t>аспирант</w:t>
      </w:r>
      <w:r w:rsidR="00AC3FB3">
        <w:rPr>
          <w:sz w:val="28"/>
          <w:szCs w:val="28"/>
        </w:rPr>
        <w:t>а</w:t>
      </w:r>
      <w:r w:rsidR="00AC3FB3">
        <w:rPr>
          <w:sz w:val="28"/>
          <w:szCs w:val="28"/>
        </w:rPr>
        <w:t xml:space="preserve"> очной</w:t>
      </w:r>
      <w:r w:rsidR="00AC3FB3" w:rsidRPr="00407C28">
        <w:rPr>
          <w:sz w:val="28"/>
          <w:szCs w:val="28"/>
        </w:rPr>
        <w:t xml:space="preserve"> формы обучения</w:t>
      </w:r>
      <w:r w:rsidR="00AC3FB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</w:t>
      </w:r>
      <w:r w:rsidR="00BA4847">
        <w:rPr>
          <w:sz w:val="28"/>
          <w:szCs w:val="28"/>
        </w:rPr>
        <w:t>ожению.</w:t>
      </w:r>
    </w:p>
    <w:p w:rsidR="0084191C" w:rsidRPr="00CA15F9" w:rsidRDefault="008D68AD" w:rsidP="0084191C">
      <w:pPr>
        <w:ind w:firstLine="709"/>
        <w:jc w:val="both"/>
        <w:rPr>
          <w:color w:val="01010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28728A">
        <w:rPr>
          <w:color w:val="010101"/>
          <w:sz w:val="28"/>
          <w:szCs w:val="28"/>
        </w:rPr>
        <w:t xml:space="preserve">Контроль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>
        <w:rPr>
          <w:color w:val="010101"/>
          <w:sz w:val="28"/>
          <w:szCs w:val="28"/>
        </w:rPr>
        <w:t>Ю.В. Пятковскую.</w:t>
      </w:r>
    </w:p>
    <w:p w:rsidR="0084191C" w:rsidRDefault="0084191C" w:rsidP="0084191C">
      <w:pPr>
        <w:jc w:val="both"/>
        <w:rPr>
          <w:color w:val="010101"/>
          <w:sz w:val="28"/>
          <w:szCs w:val="28"/>
        </w:rPr>
      </w:pPr>
    </w:p>
    <w:p w:rsidR="0084191C" w:rsidRPr="00681DAE" w:rsidRDefault="0084191C" w:rsidP="0084191C">
      <w:pPr>
        <w:jc w:val="both"/>
        <w:rPr>
          <w:color w:val="010101"/>
          <w:sz w:val="28"/>
          <w:szCs w:val="28"/>
        </w:rPr>
      </w:pPr>
    </w:p>
    <w:p w:rsidR="0084191C" w:rsidRDefault="0084191C" w:rsidP="0084191C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Председатель ученого совета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 xml:space="preserve">     В.В. Игнатенко</w:t>
      </w:r>
    </w:p>
    <w:p w:rsidR="0084191C" w:rsidRDefault="0084191C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84191C" w:rsidRDefault="0084191C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FE77A2" w:rsidRDefault="00FE77A2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</w:p>
    <w:p w:rsidR="0084191C" w:rsidRPr="00C92A1C" w:rsidRDefault="0084191C" w:rsidP="0084191C">
      <w:pPr>
        <w:jc w:val="right"/>
        <w:rPr>
          <w:rFonts w:eastAsia="Calibri"/>
          <w:color w:val="000000"/>
          <w:sz w:val="28"/>
          <w:szCs w:val="28"/>
          <w:lang w:eastAsia="ru-RU"/>
        </w:rPr>
      </w:pPr>
      <w:r w:rsidRPr="00C92A1C">
        <w:rPr>
          <w:rFonts w:eastAsia="Calibri"/>
          <w:color w:val="000000"/>
          <w:sz w:val="28"/>
          <w:szCs w:val="28"/>
          <w:lang w:eastAsia="ru-RU"/>
        </w:rPr>
        <w:lastRenderedPageBreak/>
        <w:t>Приложение</w:t>
      </w:r>
    </w:p>
    <w:p w:rsidR="0084191C" w:rsidRPr="00C92A1C" w:rsidRDefault="0084191C" w:rsidP="0084191C">
      <w:pPr>
        <w:jc w:val="right"/>
        <w:rPr>
          <w:rFonts w:eastAsia="Calibri"/>
          <w:spacing w:val="4"/>
          <w:sz w:val="28"/>
          <w:szCs w:val="28"/>
          <w:lang w:eastAsia="ru-RU"/>
        </w:rPr>
      </w:pPr>
      <w:r w:rsidRPr="00C92A1C">
        <w:rPr>
          <w:rFonts w:eastAsia="Calibri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eastAsia="Calibri"/>
          <w:spacing w:val="4"/>
          <w:sz w:val="28"/>
          <w:szCs w:val="28"/>
          <w:lang w:eastAsia="ru-RU"/>
        </w:rPr>
        <w:t>23.12</w:t>
      </w:r>
      <w:r w:rsidRPr="00C92A1C">
        <w:rPr>
          <w:rFonts w:eastAsia="Calibri"/>
          <w:spacing w:val="4"/>
          <w:sz w:val="28"/>
          <w:szCs w:val="28"/>
          <w:lang w:eastAsia="ru-RU"/>
        </w:rPr>
        <w:t>.2020</w:t>
      </w:r>
    </w:p>
    <w:p w:rsidR="0084191C" w:rsidRDefault="0084191C" w:rsidP="0084191C">
      <w:pPr>
        <w:rPr>
          <w:color w:val="000000"/>
          <w:sz w:val="28"/>
          <w:szCs w:val="28"/>
        </w:rPr>
      </w:pPr>
    </w:p>
    <w:p w:rsidR="00813221" w:rsidRDefault="00813221" w:rsidP="008132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813221" w:rsidRDefault="003D1855" w:rsidP="003D18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спирант</w:t>
      </w:r>
      <w:r>
        <w:rPr>
          <w:b/>
          <w:sz w:val="28"/>
          <w:szCs w:val="28"/>
        </w:rPr>
        <w:t>ы</w:t>
      </w:r>
      <w:r w:rsidRPr="00010B1C">
        <w:rPr>
          <w:b/>
          <w:sz w:val="28"/>
          <w:szCs w:val="28"/>
        </w:rPr>
        <w:t xml:space="preserve"> очной формы обучения</w:t>
      </w:r>
      <w:r>
        <w:rPr>
          <w:b/>
          <w:sz w:val="28"/>
          <w:szCs w:val="28"/>
        </w:rPr>
        <w:t>, у которых и</w:t>
      </w:r>
      <w:r w:rsidR="00392646" w:rsidRPr="00010B1C">
        <w:rPr>
          <w:b/>
          <w:sz w:val="28"/>
          <w:szCs w:val="28"/>
        </w:rPr>
        <w:t>змен</w:t>
      </w:r>
      <w:r w:rsidR="00392646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ы</w:t>
      </w:r>
      <w:r w:rsidR="00392646" w:rsidRPr="00010B1C">
        <w:rPr>
          <w:b/>
          <w:sz w:val="28"/>
          <w:szCs w:val="28"/>
        </w:rPr>
        <w:t xml:space="preserve"> темы</w:t>
      </w:r>
    </w:p>
    <w:p w:rsidR="00392646" w:rsidRPr="00010B1C" w:rsidRDefault="00392646" w:rsidP="00392646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010B1C">
        <w:rPr>
          <w:b/>
          <w:sz w:val="28"/>
          <w:szCs w:val="28"/>
        </w:rPr>
        <w:t>научно-квали</w:t>
      </w:r>
      <w:r w:rsidR="00C825DE">
        <w:rPr>
          <w:b/>
          <w:sz w:val="28"/>
          <w:szCs w:val="28"/>
        </w:rPr>
        <w:t>фикационных работ (диссертаций)</w:t>
      </w:r>
    </w:p>
    <w:tbl>
      <w:tblPr>
        <w:tblStyle w:val="1"/>
        <w:tblW w:w="5004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1664"/>
        <w:gridCol w:w="1104"/>
        <w:gridCol w:w="2515"/>
        <w:gridCol w:w="3697"/>
      </w:tblGrid>
      <w:tr w:rsidR="00392646" w:rsidRPr="008262D5" w:rsidTr="00392646">
        <w:trPr>
          <w:tblHeader/>
        </w:trPr>
        <w:tc>
          <w:tcPr>
            <w:tcW w:w="20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№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ФИО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Курс обучения</w:t>
            </w:r>
          </w:p>
        </w:tc>
        <w:tc>
          <w:tcPr>
            <w:tcW w:w="1344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Научный руководитель</w:t>
            </w:r>
          </w:p>
        </w:tc>
        <w:tc>
          <w:tcPr>
            <w:tcW w:w="1976" w:type="pct"/>
          </w:tcPr>
          <w:p w:rsidR="00392646" w:rsidRPr="008262D5" w:rsidRDefault="00C825DE" w:rsidP="00C825DE">
            <w:pPr>
              <w:jc w:val="center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Новая т</w:t>
            </w:r>
            <w:r w:rsidR="00392646" w:rsidRPr="008262D5">
              <w:rPr>
                <w:rFonts w:eastAsia="Malgun Gothic"/>
                <w:sz w:val="24"/>
                <w:szCs w:val="24"/>
              </w:rPr>
              <w:t>ема научно-квалификационной работы (диссертации)</w:t>
            </w:r>
          </w:p>
        </w:tc>
      </w:tr>
      <w:tr w:rsidR="00392646" w:rsidRPr="008262D5" w:rsidTr="00CB2375">
        <w:tc>
          <w:tcPr>
            <w:tcW w:w="5000" w:type="pct"/>
            <w:gridSpan w:val="5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  <w:lang w:eastAsia="en-US"/>
              </w:rPr>
              <w:t>Кафедра предпринимательского и финансового права</w:t>
            </w:r>
          </w:p>
        </w:tc>
      </w:tr>
      <w:tr w:rsidR="00392646" w:rsidRPr="008262D5" w:rsidTr="00392646">
        <w:trPr>
          <w:trHeight w:val="514"/>
        </w:trPr>
        <w:tc>
          <w:tcPr>
            <w:tcW w:w="20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Шувалов Владислав Викторович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д.ю.н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>. Васильева Н.В.</w:t>
            </w:r>
          </w:p>
        </w:tc>
        <w:tc>
          <w:tcPr>
            <w:tcW w:w="1976" w:type="pct"/>
          </w:tcPr>
          <w:p w:rsidR="00392646" w:rsidRPr="008262D5" w:rsidRDefault="00392646" w:rsidP="00CB237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262D5">
              <w:rPr>
                <w:rFonts w:eastAsia="Times New Roman"/>
                <w:sz w:val="24"/>
                <w:szCs w:val="24"/>
              </w:rPr>
              <w:t>Принцип достоверности бюджета: финансово-правовое исследование</w:t>
            </w:r>
          </w:p>
        </w:tc>
      </w:tr>
      <w:tr w:rsidR="00392646" w:rsidRPr="008262D5" w:rsidTr="00392646">
        <w:tc>
          <w:tcPr>
            <w:tcW w:w="20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2.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Жувак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2</w:t>
            </w:r>
          </w:p>
        </w:tc>
        <w:tc>
          <w:tcPr>
            <w:tcW w:w="1344" w:type="pct"/>
          </w:tcPr>
          <w:p w:rsidR="00392646" w:rsidRPr="008262D5" w:rsidRDefault="00392646" w:rsidP="00CB2375">
            <w:pPr>
              <w:rPr>
                <w:rFonts w:eastAsia="Malgun Gothic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д.ю.н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>. Васильева Н.В.</w:t>
            </w:r>
          </w:p>
        </w:tc>
        <w:tc>
          <w:tcPr>
            <w:tcW w:w="1976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Муниципальные доходы: финансово-правовые аспекты</w:t>
            </w:r>
          </w:p>
        </w:tc>
      </w:tr>
      <w:tr w:rsidR="00392646" w:rsidRPr="008262D5" w:rsidTr="00392646">
        <w:tc>
          <w:tcPr>
            <w:tcW w:w="20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3.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Сыланов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392646" w:rsidRPr="008262D5" w:rsidRDefault="00392646" w:rsidP="00CB2375">
            <w:pPr>
              <w:rPr>
                <w:rFonts w:eastAsia="Malgun Gothic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д.ю.н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>. Пятковская Ю.В.</w:t>
            </w:r>
          </w:p>
        </w:tc>
        <w:tc>
          <w:tcPr>
            <w:tcW w:w="1976" w:type="pct"/>
          </w:tcPr>
          <w:p w:rsidR="00392646" w:rsidRPr="008262D5" w:rsidRDefault="00392646" w:rsidP="00CB237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8262D5">
              <w:rPr>
                <w:rFonts w:eastAsia="Times New Roman"/>
                <w:sz w:val="24"/>
                <w:szCs w:val="24"/>
              </w:rPr>
              <w:t>Транспарентность</w:t>
            </w:r>
            <w:proofErr w:type="spellEnd"/>
            <w:r w:rsidRPr="008262D5">
              <w:rPr>
                <w:rFonts w:eastAsia="Times New Roman"/>
                <w:sz w:val="24"/>
                <w:szCs w:val="24"/>
              </w:rPr>
              <w:t xml:space="preserve"> в финансово-правовых отношениях</w:t>
            </w:r>
          </w:p>
        </w:tc>
      </w:tr>
      <w:tr w:rsidR="00392646" w:rsidRPr="008262D5" w:rsidTr="00CB2375">
        <w:tc>
          <w:tcPr>
            <w:tcW w:w="5000" w:type="pct"/>
            <w:gridSpan w:val="5"/>
            <w:vAlign w:val="center"/>
          </w:tcPr>
          <w:p w:rsidR="00392646" w:rsidRPr="008262D5" w:rsidRDefault="00392646" w:rsidP="00CB237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262D5">
              <w:rPr>
                <w:rFonts w:eastAsia="Times New Roman"/>
                <w:sz w:val="24"/>
                <w:szCs w:val="24"/>
              </w:rPr>
              <w:t>Кафедра инженерно-экономической подготовки</w:t>
            </w:r>
          </w:p>
        </w:tc>
      </w:tr>
      <w:tr w:rsidR="00392646" w:rsidRPr="008262D5" w:rsidTr="00392646">
        <w:tc>
          <w:tcPr>
            <w:tcW w:w="20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4.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proofErr w:type="spellStart"/>
            <w:r w:rsidRPr="008262D5">
              <w:rPr>
                <w:rFonts w:eastAsia="Malgun Gothic"/>
                <w:sz w:val="24"/>
                <w:szCs w:val="24"/>
              </w:rPr>
              <w:t>Азорин</w:t>
            </w:r>
            <w:proofErr w:type="spellEnd"/>
            <w:r w:rsidRPr="008262D5">
              <w:rPr>
                <w:rFonts w:eastAsia="Malgun Gothic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д.э.н. Астафьев С.А.</w:t>
            </w:r>
          </w:p>
        </w:tc>
        <w:tc>
          <w:tcPr>
            <w:tcW w:w="1976" w:type="pct"/>
          </w:tcPr>
          <w:p w:rsidR="00392646" w:rsidRPr="008262D5" w:rsidRDefault="00392646" w:rsidP="00CB237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262D5">
              <w:rPr>
                <w:rFonts w:eastAsia="Times New Roman"/>
                <w:sz w:val="24"/>
                <w:szCs w:val="24"/>
              </w:rPr>
              <w:t>Развитие городских агломераций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62D5">
              <w:rPr>
                <w:rFonts w:eastAsia="Times New Roman"/>
                <w:sz w:val="24"/>
                <w:szCs w:val="24"/>
              </w:rPr>
              <w:t>с точки зрения градостроительного регулирования</w:t>
            </w:r>
          </w:p>
        </w:tc>
      </w:tr>
      <w:tr w:rsidR="00392646" w:rsidRPr="008262D5" w:rsidTr="00392646">
        <w:tc>
          <w:tcPr>
            <w:tcW w:w="200" w:type="pct"/>
          </w:tcPr>
          <w:p w:rsidR="00392646" w:rsidRPr="008262D5" w:rsidRDefault="00392646" w:rsidP="00CB2375">
            <w:pPr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5.</w:t>
            </w:r>
          </w:p>
        </w:tc>
        <w:tc>
          <w:tcPr>
            <w:tcW w:w="890" w:type="pct"/>
          </w:tcPr>
          <w:p w:rsidR="00392646" w:rsidRPr="005E5CA2" w:rsidRDefault="00392646" w:rsidP="00CB2375">
            <w:pPr>
              <w:rPr>
                <w:sz w:val="24"/>
                <w:szCs w:val="24"/>
              </w:rPr>
            </w:pPr>
            <w:r w:rsidRPr="00570C18">
              <w:rPr>
                <w:sz w:val="24"/>
                <w:szCs w:val="24"/>
              </w:rPr>
              <w:t>Берген Дарья Николаевна</w:t>
            </w:r>
          </w:p>
        </w:tc>
        <w:tc>
          <w:tcPr>
            <w:tcW w:w="590" w:type="pct"/>
          </w:tcPr>
          <w:p w:rsidR="00392646" w:rsidRDefault="00392646" w:rsidP="00CB2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pct"/>
          </w:tcPr>
          <w:p w:rsidR="00392646" w:rsidRDefault="00392646" w:rsidP="00CB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д.э.н. </w:t>
            </w:r>
            <w:proofErr w:type="spellStart"/>
            <w:r>
              <w:rPr>
                <w:sz w:val="24"/>
                <w:szCs w:val="24"/>
              </w:rPr>
              <w:t>Кородюк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76" w:type="pct"/>
          </w:tcPr>
          <w:p w:rsidR="00392646" w:rsidRDefault="00392646" w:rsidP="00CB237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Государственное регулирование обеспечения деятельности региональных систем теплоснабжения</w:t>
            </w:r>
          </w:p>
        </w:tc>
      </w:tr>
    </w:tbl>
    <w:p w:rsidR="00392646" w:rsidRDefault="00392646" w:rsidP="003926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13221" w:rsidRDefault="00813221" w:rsidP="008132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bookmarkStart w:id="0" w:name="_GoBack"/>
      <w:bookmarkEnd w:id="0"/>
    </w:p>
    <w:p w:rsidR="00563298" w:rsidRDefault="00103F34" w:rsidP="0056329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спирант</w:t>
      </w:r>
      <w:r w:rsidRPr="00010B1C">
        <w:rPr>
          <w:b/>
          <w:sz w:val="28"/>
          <w:szCs w:val="28"/>
        </w:rPr>
        <w:t xml:space="preserve"> очной формы обучения</w:t>
      </w:r>
      <w:r>
        <w:rPr>
          <w:b/>
          <w:sz w:val="28"/>
          <w:szCs w:val="28"/>
        </w:rPr>
        <w:t>, у которого</w:t>
      </w:r>
      <w:r w:rsidRPr="00010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92646" w:rsidRPr="00010B1C">
        <w:rPr>
          <w:b/>
          <w:sz w:val="28"/>
          <w:szCs w:val="28"/>
        </w:rPr>
        <w:t>змен</w:t>
      </w:r>
      <w:r w:rsidR="00392646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ы</w:t>
      </w:r>
      <w:r w:rsidR="00392646" w:rsidRPr="00010B1C">
        <w:rPr>
          <w:b/>
          <w:sz w:val="28"/>
          <w:szCs w:val="28"/>
        </w:rPr>
        <w:t xml:space="preserve"> </w:t>
      </w:r>
      <w:r w:rsidR="00563298" w:rsidRPr="00010B1C">
        <w:rPr>
          <w:b/>
          <w:sz w:val="28"/>
          <w:szCs w:val="28"/>
        </w:rPr>
        <w:t>тем</w:t>
      </w:r>
      <w:r w:rsidR="00563298">
        <w:rPr>
          <w:b/>
          <w:sz w:val="28"/>
          <w:szCs w:val="28"/>
        </w:rPr>
        <w:t>а</w:t>
      </w:r>
    </w:p>
    <w:p w:rsidR="00392646" w:rsidRPr="00563298" w:rsidRDefault="00563298" w:rsidP="00392646">
      <w:pPr>
        <w:tabs>
          <w:tab w:val="left" w:pos="0"/>
        </w:tabs>
        <w:spacing w:after="120"/>
        <w:jc w:val="center"/>
        <w:rPr>
          <w:b/>
          <w:spacing w:val="-6"/>
          <w:sz w:val="28"/>
          <w:szCs w:val="28"/>
        </w:rPr>
      </w:pPr>
      <w:r w:rsidRPr="00563298">
        <w:rPr>
          <w:b/>
          <w:spacing w:val="-6"/>
          <w:sz w:val="28"/>
          <w:szCs w:val="28"/>
        </w:rPr>
        <w:t>научно-квалификационн</w:t>
      </w:r>
      <w:r w:rsidRPr="00563298">
        <w:rPr>
          <w:b/>
          <w:spacing w:val="-6"/>
          <w:sz w:val="28"/>
          <w:szCs w:val="28"/>
        </w:rPr>
        <w:t>ой</w:t>
      </w:r>
      <w:r w:rsidRPr="00563298">
        <w:rPr>
          <w:b/>
          <w:spacing w:val="-6"/>
          <w:sz w:val="28"/>
          <w:szCs w:val="28"/>
        </w:rPr>
        <w:t xml:space="preserve"> работ</w:t>
      </w:r>
      <w:r w:rsidRPr="00563298">
        <w:rPr>
          <w:b/>
          <w:spacing w:val="-6"/>
          <w:sz w:val="28"/>
          <w:szCs w:val="28"/>
        </w:rPr>
        <w:t>ы</w:t>
      </w:r>
      <w:r w:rsidRPr="00563298">
        <w:rPr>
          <w:b/>
          <w:spacing w:val="-6"/>
          <w:sz w:val="28"/>
          <w:szCs w:val="28"/>
        </w:rPr>
        <w:t xml:space="preserve"> (диссертаци</w:t>
      </w:r>
      <w:r w:rsidRPr="00563298">
        <w:rPr>
          <w:b/>
          <w:spacing w:val="-6"/>
          <w:sz w:val="28"/>
          <w:szCs w:val="28"/>
        </w:rPr>
        <w:t>и) и научный руководитель</w:t>
      </w:r>
    </w:p>
    <w:tbl>
      <w:tblPr>
        <w:tblStyle w:val="1"/>
        <w:tblW w:w="5004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1666"/>
        <w:gridCol w:w="1103"/>
        <w:gridCol w:w="2514"/>
        <w:gridCol w:w="3697"/>
      </w:tblGrid>
      <w:tr w:rsidR="00392646" w:rsidRPr="008262D5" w:rsidTr="00392646">
        <w:trPr>
          <w:tblHeader/>
        </w:trPr>
        <w:tc>
          <w:tcPr>
            <w:tcW w:w="20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№</w:t>
            </w:r>
          </w:p>
        </w:tc>
        <w:tc>
          <w:tcPr>
            <w:tcW w:w="8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ФИО</w:t>
            </w:r>
          </w:p>
        </w:tc>
        <w:tc>
          <w:tcPr>
            <w:tcW w:w="590" w:type="pct"/>
          </w:tcPr>
          <w:p w:rsidR="00392646" w:rsidRPr="008262D5" w:rsidRDefault="00392646" w:rsidP="00CB2375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262D5">
              <w:rPr>
                <w:rFonts w:eastAsia="Malgun Gothic"/>
                <w:sz w:val="24"/>
                <w:szCs w:val="24"/>
              </w:rPr>
              <w:t>Курс обучения</w:t>
            </w:r>
          </w:p>
        </w:tc>
        <w:tc>
          <w:tcPr>
            <w:tcW w:w="1344" w:type="pct"/>
          </w:tcPr>
          <w:p w:rsidR="00392646" w:rsidRPr="008262D5" w:rsidRDefault="00F814D8" w:rsidP="00F814D8">
            <w:pPr>
              <w:jc w:val="center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Новый н</w:t>
            </w:r>
            <w:r w:rsidR="00392646" w:rsidRPr="008262D5">
              <w:rPr>
                <w:rFonts w:eastAsia="Malgun Gothic"/>
                <w:sz w:val="24"/>
                <w:szCs w:val="24"/>
              </w:rPr>
              <w:t>аучный руководитель</w:t>
            </w:r>
          </w:p>
        </w:tc>
        <w:tc>
          <w:tcPr>
            <w:tcW w:w="1976" w:type="pct"/>
          </w:tcPr>
          <w:p w:rsidR="00392646" w:rsidRPr="008262D5" w:rsidRDefault="00F814D8" w:rsidP="00F814D8">
            <w:pPr>
              <w:jc w:val="center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Новая т</w:t>
            </w:r>
            <w:r w:rsidR="00392646" w:rsidRPr="008262D5">
              <w:rPr>
                <w:rFonts w:eastAsia="Malgun Gothic"/>
                <w:sz w:val="24"/>
                <w:szCs w:val="24"/>
              </w:rPr>
              <w:t>ема научно-квалификационной работы (диссертации)</w:t>
            </w:r>
          </w:p>
        </w:tc>
      </w:tr>
      <w:tr w:rsidR="00392646" w:rsidRPr="008262D5" w:rsidTr="00CB2375">
        <w:tc>
          <w:tcPr>
            <w:tcW w:w="5000" w:type="pct"/>
            <w:gridSpan w:val="5"/>
          </w:tcPr>
          <w:p w:rsidR="00392646" w:rsidRDefault="00392646" w:rsidP="00CB237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392646">
              <w:rPr>
                <w:rFonts w:eastAsia="Times New Roman"/>
                <w:sz w:val="24"/>
                <w:szCs w:val="24"/>
              </w:rPr>
              <w:t>Кафедра гражданского права и процесса</w:t>
            </w:r>
          </w:p>
        </w:tc>
      </w:tr>
      <w:tr w:rsidR="00392646" w:rsidRPr="008262D5" w:rsidTr="00392646">
        <w:tc>
          <w:tcPr>
            <w:tcW w:w="200" w:type="pct"/>
          </w:tcPr>
          <w:p w:rsidR="00392646" w:rsidRDefault="00392646" w:rsidP="00CB2375">
            <w:pPr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392646" w:rsidRPr="005E5CA2" w:rsidRDefault="00392646" w:rsidP="00CB2375">
            <w:pPr>
              <w:rPr>
                <w:sz w:val="24"/>
                <w:szCs w:val="24"/>
              </w:rPr>
            </w:pPr>
            <w:r w:rsidRPr="00570C18">
              <w:rPr>
                <w:sz w:val="24"/>
                <w:szCs w:val="24"/>
              </w:rPr>
              <w:t>Бельтюков Алексей Владимирович</w:t>
            </w:r>
          </w:p>
        </w:tc>
        <w:tc>
          <w:tcPr>
            <w:tcW w:w="590" w:type="pct"/>
          </w:tcPr>
          <w:p w:rsidR="00392646" w:rsidRDefault="00392646" w:rsidP="00CB2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pct"/>
          </w:tcPr>
          <w:p w:rsidR="00392646" w:rsidRDefault="00392646" w:rsidP="00CB2375">
            <w:pPr>
              <w:rPr>
                <w:sz w:val="24"/>
                <w:szCs w:val="24"/>
              </w:rPr>
            </w:pPr>
            <w:proofErr w:type="spellStart"/>
            <w:r w:rsidRPr="00F814D8">
              <w:rPr>
                <w:color w:val="0D0D0D" w:themeColor="text1" w:themeTint="F2"/>
                <w:sz w:val="24"/>
                <w:szCs w:val="24"/>
              </w:rPr>
              <w:t>д.ю.н</w:t>
            </w:r>
            <w:proofErr w:type="spellEnd"/>
            <w:r w:rsidRPr="00F814D8">
              <w:rPr>
                <w:color w:val="0D0D0D" w:themeColor="text1" w:themeTint="F2"/>
                <w:sz w:val="24"/>
                <w:szCs w:val="24"/>
              </w:rPr>
              <w:t>. Амосов С.М.</w:t>
            </w:r>
          </w:p>
        </w:tc>
        <w:tc>
          <w:tcPr>
            <w:tcW w:w="1976" w:type="pct"/>
          </w:tcPr>
          <w:p w:rsidR="00392646" w:rsidRDefault="00392646" w:rsidP="00CB237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Издательский лицензионный договор</w:t>
            </w:r>
          </w:p>
        </w:tc>
      </w:tr>
    </w:tbl>
    <w:p w:rsidR="0084191C" w:rsidRDefault="0084191C" w:rsidP="0084191C">
      <w:pPr>
        <w:rPr>
          <w:rFonts w:eastAsia="Times New Roman"/>
          <w:sz w:val="28"/>
          <w:szCs w:val="28"/>
        </w:rPr>
      </w:pPr>
    </w:p>
    <w:p w:rsidR="00392646" w:rsidRDefault="00392646" w:rsidP="0084191C">
      <w:pPr>
        <w:rPr>
          <w:rFonts w:eastAsia="Times New Roman"/>
          <w:sz w:val="28"/>
          <w:szCs w:val="28"/>
        </w:rPr>
      </w:pPr>
    </w:p>
    <w:p w:rsidR="0084191C" w:rsidRPr="00510B77" w:rsidRDefault="0084191C" w:rsidP="0084191C">
      <w:pPr>
        <w:rPr>
          <w:sz w:val="28"/>
          <w:szCs w:val="28"/>
        </w:rPr>
      </w:pPr>
      <w:r w:rsidRPr="005F6B4B">
        <w:rPr>
          <w:color w:val="000000"/>
          <w:sz w:val="28"/>
          <w:szCs w:val="28"/>
        </w:rPr>
        <w:t>Проректор по научной работе                                                     Ю.В. Пятковская</w:t>
      </w:r>
    </w:p>
    <w:p w:rsidR="00B24438" w:rsidRDefault="00B24438"/>
    <w:sectPr w:rsidR="00B24438" w:rsidSect="004D66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42BD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1C"/>
    <w:rsid w:val="00010B1C"/>
    <w:rsid w:val="000C7940"/>
    <w:rsid w:val="00103F34"/>
    <w:rsid w:val="002006E8"/>
    <w:rsid w:val="00392646"/>
    <w:rsid w:val="003C605B"/>
    <w:rsid w:val="003D1855"/>
    <w:rsid w:val="00486078"/>
    <w:rsid w:val="004D6601"/>
    <w:rsid w:val="00563298"/>
    <w:rsid w:val="0056593E"/>
    <w:rsid w:val="00813221"/>
    <w:rsid w:val="008262D5"/>
    <w:rsid w:val="0084191C"/>
    <w:rsid w:val="00861725"/>
    <w:rsid w:val="008A7B11"/>
    <w:rsid w:val="008D68AD"/>
    <w:rsid w:val="008F237E"/>
    <w:rsid w:val="009864DA"/>
    <w:rsid w:val="00AC3FB3"/>
    <w:rsid w:val="00B24438"/>
    <w:rsid w:val="00BA4847"/>
    <w:rsid w:val="00C825DE"/>
    <w:rsid w:val="00D73EC0"/>
    <w:rsid w:val="00E428B2"/>
    <w:rsid w:val="00E83870"/>
    <w:rsid w:val="00F814D8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4BE7"/>
  <w15:chartTrackingRefBased/>
  <w15:docId w15:val="{EDDC9237-CFBB-4284-9193-DEE7666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419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41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262D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Изместьев Александр Анатольевич</cp:lastModifiedBy>
  <cp:revision>27</cp:revision>
  <dcterms:created xsi:type="dcterms:W3CDTF">2020-12-22T04:07:00Z</dcterms:created>
  <dcterms:modified xsi:type="dcterms:W3CDTF">2020-12-22T09:17:00Z</dcterms:modified>
</cp:coreProperties>
</file>